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D0F" w:rsidRPr="005629DE" w:rsidRDefault="00502B77" w:rsidP="005629DE">
      <w:pPr>
        <w:ind w:left="720" w:firstLine="720"/>
        <w:rPr>
          <w:rFonts w:ascii="Arial" w:hAnsi="Arial" w:cs="Arial"/>
          <w:b/>
          <w:color w:val="18276C" w:themeColor="text2"/>
          <w:sz w:val="28"/>
          <w:szCs w:val="28"/>
        </w:rPr>
      </w:pPr>
      <w:r w:rsidRPr="005629DE">
        <w:rPr>
          <w:rFonts w:ascii="Arial" w:hAnsi="Arial" w:cs="Arial"/>
          <w:b/>
          <w:color w:val="18276C" w:themeColor="text2"/>
          <w:sz w:val="28"/>
          <w:szCs w:val="28"/>
        </w:rPr>
        <w:t>Cleft and Craniofacial Clinical Studies Group</w:t>
      </w:r>
    </w:p>
    <w:p w:rsidR="00F96A2D" w:rsidRPr="005629DE" w:rsidRDefault="00502B77" w:rsidP="005629DE">
      <w:pPr>
        <w:jc w:val="center"/>
        <w:rPr>
          <w:rFonts w:ascii="Arial" w:hAnsi="Arial" w:cs="Arial"/>
          <w:b/>
          <w:color w:val="18276C" w:themeColor="text2"/>
          <w:sz w:val="28"/>
          <w:szCs w:val="28"/>
        </w:rPr>
      </w:pPr>
      <w:r w:rsidRPr="005629DE">
        <w:rPr>
          <w:rFonts w:ascii="Arial" w:hAnsi="Arial" w:cs="Arial"/>
          <w:b/>
          <w:color w:val="18276C" w:themeColor="text2"/>
          <w:sz w:val="28"/>
          <w:szCs w:val="28"/>
        </w:rPr>
        <w:t>Early Career Researchers Group</w:t>
      </w:r>
    </w:p>
    <w:p w:rsidR="00F96A2D" w:rsidRPr="005629DE" w:rsidRDefault="00502B77" w:rsidP="00830147">
      <w:pPr>
        <w:jc w:val="center"/>
        <w:rPr>
          <w:rFonts w:ascii="Arial" w:hAnsi="Arial" w:cs="Arial"/>
          <w:color w:val="18276C" w:themeColor="text2"/>
          <w:sz w:val="24"/>
          <w:szCs w:val="24"/>
        </w:rPr>
      </w:pPr>
      <w:r w:rsidRPr="005629DE">
        <w:rPr>
          <w:rFonts w:ascii="Arial" w:hAnsi="Arial" w:cs="Arial"/>
          <w:color w:val="18276C" w:themeColor="text2"/>
          <w:sz w:val="24"/>
          <w:szCs w:val="24"/>
        </w:rPr>
        <w:t>This group</w:t>
      </w:r>
      <w:r w:rsidR="00705E39">
        <w:rPr>
          <w:rFonts w:ascii="Arial" w:hAnsi="Arial" w:cs="Arial"/>
          <w:color w:val="18276C" w:themeColor="text2"/>
          <w:sz w:val="24"/>
          <w:szCs w:val="24"/>
        </w:rPr>
        <w:t xml:space="preserve"> aims to develop the capability, within cleft and craniofacial specialist services, to produce high quality research. The group</w:t>
      </w:r>
      <w:r w:rsidRPr="005629DE">
        <w:rPr>
          <w:rFonts w:ascii="Arial" w:hAnsi="Arial" w:cs="Arial"/>
          <w:color w:val="18276C" w:themeColor="text2"/>
          <w:sz w:val="24"/>
          <w:szCs w:val="24"/>
        </w:rPr>
        <w:t xml:space="preserve"> is a</w:t>
      </w:r>
      <w:r w:rsidR="00705E39">
        <w:rPr>
          <w:rFonts w:ascii="Arial" w:hAnsi="Arial" w:cs="Arial"/>
          <w:color w:val="18276C" w:themeColor="text2"/>
          <w:sz w:val="24"/>
          <w:szCs w:val="24"/>
        </w:rPr>
        <w:t xml:space="preserve">imed at clinicians </w:t>
      </w:r>
      <w:r w:rsidRPr="005629DE">
        <w:rPr>
          <w:rFonts w:ascii="Arial" w:hAnsi="Arial" w:cs="Arial"/>
          <w:color w:val="18276C" w:themeColor="text2"/>
          <w:sz w:val="24"/>
          <w:szCs w:val="24"/>
        </w:rPr>
        <w:t xml:space="preserve">within </w:t>
      </w:r>
      <w:r w:rsidR="00705E39">
        <w:rPr>
          <w:rFonts w:ascii="Arial" w:hAnsi="Arial" w:cs="Arial"/>
          <w:color w:val="18276C" w:themeColor="text2"/>
          <w:sz w:val="24"/>
          <w:szCs w:val="24"/>
        </w:rPr>
        <w:t xml:space="preserve">the </w:t>
      </w:r>
      <w:r w:rsidRPr="005629DE">
        <w:rPr>
          <w:rFonts w:ascii="Arial" w:hAnsi="Arial" w:cs="Arial"/>
          <w:color w:val="18276C" w:themeColor="text2"/>
          <w:sz w:val="24"/>
          <w:szCs w:val="24"/>
        </w:rPr>
        <w:t xml:space="preserve">cleft lip and palate and </w:t>
      </w:r>
      <w:r w:rsidR="00705E39">
        <w:rPr>
          <w:rFonts w:ascii="Arial" w:hAnsi="Arial" w:cs="Arial"/>
          <w:color w:val="18276C" w:themeColor="text2"/>
          <w:sz w:val="24"/>
          <w:szCs w:val="24"/>
        </w:rPr>
        <w:t>craniofacial MDT</w:t>
      </w:r>
      <w:r w:rsidRPr="005629DE">
        <w:rPr>
          <w:rFonts w:ascii="Arial" w:hAnsi="Arial" w:cs="Arial"/>
          <w:color w:val="18276C" w:themeColor="text2"/>
          <w:sz w:val="24"/>
          <w:szCs w:val="24"/>
        </w:rPr>
        <w:t xml:space="preserve"> who are </w:t>
      </w:r>
      <w:r w:rsidR="00705E39">
        <w:rPr>
          <w:rFonts w:ascii="Arial" w:hAnsi="Arial" w:cs="Arial"/>
          <w:color w:val="18276C" w:themeColor="text2"/>
          <w:sz w:val="24"/>
          <w:szCs w:val="24"/>
        </w:rPr>
        <w:t xml:space="preserve">planning to integrate </w:t>
      </w:r>
      <w:r w:rsidRPr="005629DE">
        <w:rPr>
          <w:rFonts w:ascii="Arial" w:hAnsi="Arial" w:cs="Arial"/>
          <w:color w:val="18276C" w:themeColor="text2"/>
          <w:sz w:val="24"/>
          <w:szCs w:val="24"/>
        </w:rPr>
        <w:t>research into their clinical practice and/or develop a career as a clinical academic. It does not matter how long you have been a qualified clinician.</w:t>
      </w:r>
    </w:p>
    <w:p w:rsidR="00502B77" w:rsidRPr="005629DE" w:rsidRDefault="00502B77">
      <w:pPr>
        <w:rPr>
          <w:rFonts w:ascii="Arial" w:hAnsi="Arial" w:cs="Arial"/>
          <w:b/>
          <w:color w:val="18276C" w:themeColor="text2"/>
          <w:sz w:val="24"/>
          <w:szCs w:val="24"/>
        </w:rPr>
      </w:pPr>
      <w:r w:rsidRPr="005629DE">
        <w:rPr>
          <w:rFonts w:ascii="Arial" w:hAnsi="Arial" w:cs="Arial"/>
          <w:b/>
          <w:color w:val="18276C" w:themeColor="text2"/>
          <w:sz w:val="24"/>
          <w:szCs w:val="24"/>
        </w:rPr>
        <w:t>What does the group do?</w:t>
      </w:r>
    </w:p>
    <w:p w:rsidR="00724255" w:rsidRPr="005629DE" w:rsidRDefault="003302C0">
      <w:pPr>
        <w:rPr>
          <w:rFonts w:ascii="Arial" w:hAnsi="Arial" w:cs="Arial"/>
          <w:color w:val="18276C" w:themeColor="text2"/>
          <w:sz w:val="24"/>
          <w:szCs w:val="24"/>
        </w:rPr>
      </w:pPr>
      <w:r>
        <w:rPr>
          <w:rFonts w:ascii="Arial" w:hAnsi="Arial" w:cs="Arial"/>
          <w:color w:val="18276C" w:themeColor="text2"/>
          <w:sz w:val="24"/>
          <w:szCs w:val="24"/>
        </w:rPr>
        <w:t>A</w:t>
      </w:r>
      <w:r w:rsidR="003B4D4B">
        <w:rPr>
          <w:rFonts w:ascii="Arial" w:hAnsi="Arial" w:cs="Arial"/>
          <w:color w:val="18276C" w:themeColor="text2"/>
          <w:sz w:val="24"/>
          <w:szCs w:val="24"/>
        </w:rPr>
        <w:t>ctivity of the ECR group will</w:t>
      </w:r>
      <w:r w:rsidR="00724255" w:rsidRPr="005629DE">
        <w:rPr>
          <w:rFonts w:ascii="Arial" w:hAnsi="Arial" w:cs="Arial"/>
          <w:color w:val="18276C" w:themeColor="text2"/>
          <w:sz w:val="24"/>
          <w:szCs w:val="24"/>
        </w:rPr>
        <w:t xml:space="preserve"> include:</w:t>
      </w:r>
    </w:p>
    <w:p w:rsidR="00E16B6E" w:rsidRPr="00E16B6E" w:rsidRDefault="00E16B6E" w:rsidP="00E16B6E">
      <w:pPr>
        <w:pStyle w:val="ListParagraph"/>
        <w:numPr>
          <w:ilvl w:val="0"/>
          <w:numId w:val="1"/>
        </w:numPr>
        <w:rPr>
          <w:rFonts w:ascii="Arial" w:hAnsi="Arial" w:cs="Arial"/>
          <w:color w:val="18276C" w:themeColor="text2"/>
          <w:sz w:val="24"/>
          <w:szCs w:val="24"/>
        </w:rPr>
      </w:pPr>
      <w:r>
        <w:rPr>
          <w:rFonts w:ascii="Arial" w:hAnsi="Arial" w:cs="Arial"/>
          <w:color w:val="18276C" w:themeColor="text2"/>
          <w:sz w:val="24"/>
          <w:szCs w:val="24"/>
        </w:rPr>
        <w:t>S</w:t>
      </w:r>
      <w:r w:rsidRPr="005629DE">
        <w:rPr>
          <w:rFonts w:ascii="Arial" w:hAnsi="Arial" w:cs="Arial"/>
          <w:color w:val="18276C" w:themeColor="text2"/>
          <w:sz w:val="24"/>
          <w:szCs w:val="24"/>
        </w:rPr>
        <w:t xml:space="preserve">pecific teaching on </w:t>
      </w:r>
      <w:r w:rsidR="00EB4A48">
        <w:rPr>
          <w:rFonts w:ascii="Arial" w:hAnsi="Arial" w:cs="Arial"/>
          <w:color w:val="18276C" w:themeColor="text2"/>
          <w:sz w:val="24"/>
          <w:szCs w:val="24"/>
        </w:rPr>
        <w:t>specific research skills/</w:t>
      </w:r>
      <w:r w:rsidRPr="005629DE">
        <w:rPr>
          <w:rFonts w:ascii="Arial" w:hAnsi="Arial" w:cs="Arial"/>
          <w:color w:val="18276C" w:themeColor="text2"/>
          <w:sz w:val="24"/>
          <w:szCs w:val="24"/>
        </w:rPr>
        <w:t>aspects of undertaking clinical rese</w:t>
      </w:r>
      <w:r>
        <w:rPr>
          <w:rFonts w:ascii="Arial" w:hAnsi="Arial" w:cs="Arial"/>
          <w:color w:val="18276C" w:themeColor="text2"/>
          <w:sz w:val="24"/>
          <w:szCs w:val="24"/>
        </w:rPr>
        <w:t>arch</w:t>
      </w:r>
      <w:r w:rsidRPr="005629DE">
        <w:rPr>
          <w:rFonts w:ascii="Arial" w:hAnsi="Arial" w:cs="Arial"/>
          <w:color w:val="18276C" w:themeColor="text2"/>
          <w:sz w:val="24"/>
          <w:szCs w:val="24"/>
        </w:rPr>
        <w:t xml:space="preserve"> from senior</w:t>
      </w:r>
      <w:r>
        <w:rPr>
          <w:rFonts w:ascii="Arial" w:hAnsi="Arial" w:cs="Arial"/>
          <w:color w:val="18276C" w:themeColor="text2"/>
          <w:sz w:val="24"/>
          <w:szCs w:val="24"/>
        </w:rPr>
        <w:t xml:space="preserve"> and </w:t>
      </w:r>
      <w:r w:rsidR="00EB4A48">
        <w:rPr>
          <w:rFonts w:ascii="Arial" w:hAnsi="Arial" w:cs="Arial"/>
          <w:color w:val="18276C" w:themeColor="text2"/>
          <w:sz w:val="24"/>
          <w:szCs w:val="24"/>
        </w:rPr>
        <w:t>experienced clinical researchers</w:t>
      </w:r>
      <w:bookmarkStart w:id="0" w:name="_GoBack"/>
      <w:bookmarkEnd w:id="0"/>
      <w:r>
        <w:rPr>
          <w:rFonts w:ascii="Arial" w:hAnsi="Arial" w:cs="Arial"/>
          <w:color w:val="18276C" w:themeColor="text2"/>
          <w:sz w:val="24"/>
          <w:szCs w:val="24"/>
        </w:rPr>
        <w:t xml:space="preserve"> </w:t>
      </w:r>
    </w:p>
    <w:p w:rsidR="00724255" w:rsidRPr="005629DE" w:rsidRDefault="00724255" w:rsidP="00724255">
      <w:pPr>
        <w:pStyle w:val="ListParagraph"/>
        <w:numPr>
          <w:ilvl w:val="0"/>
          <w:numId w:val="1"/>
        </w:numPr>
        <w:rPr>
          <w:rFonts w:ascii="Arial" w:hAnsi="Arial" w:cs="Arial"/>
          <w:color w:val="18276C" w:themeColor="text2"/>
          <w:sz w:val="24"/>
          <w:szCs w:val="24"/>
        </w:rPr>
      </w:pPr>
      <w:r w:rsidRPr="005629DE">
        <w:rPr>
          <w:rFonts w:ascii="Arial" w:hAnsi="Arial" w:cs="Arial"/>
          <w:color w:val="18276C" w:themeColor="text2"/>
          <w:sz w:val="24"/>
          <w:szCs w:val="24"/>
        </w:rPr>
        <w:t>Supporti</w:t>
      </w:r>
      <w:r w:rsidR="00705E39">
        <w:rPr>
          <w:rFonts w:ascii="Arial" w:hAnsi="Arial" w:cs="Arial"/>
          <w:color w:val="18276C" w:themeColor="text2"/>
          <w:sz w:val="24"/>
          <w:szCs w:val="24"/>
        </w:rPr>
        <w:t xml:space="preserve">ng clinicians to develop a </w:t>
      </w:r>
      <w:r w:rsidRPr="005629DE">
        <w:rPr>
          <w:rFonts w:ascii="Arial" w:hAnsi="Arial" w:cs="Arial"/>
          <w:color w:val="18276C" w:themeColor="text2"/>
          <w:sz w:val="24"/>
          <w:szCs w:val="24"/>
        </w:rPr>
        <w:t xml:space="preserve">research question out of a clinical uncertainty and give guidance as to how they could undertake this </w:t>
      </w:r>
      <w:r w:rsidR="006F7085">
        <w:rPr>
          <w:rFonts w:ascii="Arial" w:hAnsi="Arial" w:cs="Arial"/>
          <w:color w:val="18276C" w:themeColor="text2"/>
          <w:sz w:val="24"/>
          <w:szCs w:val="24"/>
        </w:rPr>
        <w:t xml:space="preserve">work, through identifying a </w:t>
      </w:r>
      <w:r w:rsidRPr="005629DE">
        <w:rPr>
          <w:rFonts w:ascii="Arial" w:hAnsi="Arial" w:cs="Arial"/>
          <w:color w:val="18276C" w:themeColor="text2"/>
          <w:sz w:val="24"/>
          <w:szCs w:val="24"/>
        </w:rPr>
        <w:t>clinical setting</w:t>
      </w:r>
      <w:r w:rsidR="00F96A2D" w:rsidRPr="005629DE">
        <w:rPr>
          <w:rFonts w:ascii="Arial" w:hAnsi="Arial" w:cs="Arial"/>
          <w:color w:val="18276C" w:themeColor="text2"/>
          <w:sz w:val="24"/>
          <w:szCs w:val="24"/>
        </w:rPr>
        <w:t xml:space="preserve"> </w:t>
      </w:r>
      <w:r w:rsidR="006F7085">
        <w:rPr>
          <w:rFonts w:ascii="Arial" w:hAnsi="Arial" w:cs="Arial"/>
          <w:color w:val="18276C" w:themeColor="text2"/>
          <w:sz w:val="24"/>
          <w:szCs w:val="24"/>
        </w:rPr>
        <w:t xml:space="preserve">or </w:t>
      </w:r>
      <w:r w:rsidR="00F96A2D" w:rsidRPr="005629DE">
        <w:rPr>
          <w:rFonts w:ascii="Arial" w:hAnsi="Arial" w:cs="Arial"/>
          <w:color w:val="18276C" w:themeColor="text2"/>
          <w:sz w:val="24"/>
          <w:szCs w:val="24"/>
        </w:rPr>
        <w:t>other group members or clinicians who may be able to help</w:t>
      </w:r>
    </w:p>
    <w:p w:rsidR="00724255" w:rsidRPr="005629DE" w:rsidRDefault="00C652EA" w:rsidP="00724255">
      <w:pPr>
        <w:pStyle w:val="ListParagraph"/>
        <w:numPr>
          <w:ilvl w:val="0"/>
          <w:numId w:val="1"/>
        </w:numPr>
        <w:rPr>
          <w:rFonts w:ascii="Arial" w:hAnsi="Arial" w:cs="Arial"/>
          <w:color w:val="18276C" w:themeColor="text2"/>
          <w:sz w:val="24"/>
          <w:szCs w:val="24"/>
        </w:rPr>
      </w:pPr>
      <w:r w:rsidRPr="005629DE">
        <w:rPr>
          <w:rFonts w:ascii="Arial" w:hAnsi="Arial" w:cs="Arial"/>
          <w:color w:val="18276C" w:themeColor="text2"/>
          <w:sz w:val="24"/>
          <w:szCs w:val="24"/>
        </w:rPr>
        <w:t>S</w:t>
      </w:r>
      <w:r w:rsidR="00724255" w:rsidRPr="005629DE">
        <w:rPr>
          <w:rFonts w:ascii="Arial" w:hAnsi="Arial" w:cs="Arial"/>
          <w:color w:val="18276C" w:themeColor="text2"/>
          <w:sz w:val="24"/>
          <w:szCs w:val="24"/>
        </w:rPr>
        <w:t>et</w:t>
      </w:r>
      <w:r w:rsidRPr="005629DE">
        <w:rPr>
          <w:rFonts w:ascii="Arial" w:hAnsi="Arial" w:cs="Arial"/>
          <w:color w:val="18276C" w:themeColor="text2"/>
          <w:sz w:val="24"/>
          <w:szCs w:val="24"/>
        </w:rPr>
        <w:t>ting</w:t>
      </w:r>
      <w:r w:rsidR="00724255" w:rsidRPr="005629DE">
        <w:rPr>
          <w:rFonts w:ascii="Arial" w:hAnsi="Arial" w:cs="Arial"/>
          <w:color w:val="18276C" w:themeColor="text2"/>
          <w:sz w:val="24"/>
          <w:szCs w:val="24"/>
        </w:rPr>
        <w:t xml:space="preserve"> up</w:t>
      </w:r>
      <w:r w:rsidR="006F7085">
        <w:rPr>
          <w:rFonts w:ascii="Arial" w:hAnsi="Arial" w:cs="Arial"/>
          <w:color w:val="18276C" w:themeColor="text2"/>
          <w:sz w:val="24"/>
          <w:szCs w:val="24"/>
        </w:rPr>
        <w:t xml:space="preserve"> and </w:t>
      </w:r>
      <w:r w:rsidR="00724255" w:rsidRPr="005629DE">
        <w:rPr>
          <w:rFonts w:ascii="Arial" w:hAnsi="Arial" w:cs="Arial"/>
          <w:color w:val="18276C" w:themeColor="text2"/>
          <w:sz w:val="24"/>
          <w:szCs w:val="24"/>
        </w:rPr>
        <w:t>support</w:t>
      </w:r>
      <w:r w:rsidRPr="005629DE">
        <w:rPr>
          <w:rFonts w:ascii="Arial" w:hAnsi="Arial" w:cs="Arial"/>
          <w:color w:val="18276C" w:themeColor="text2"/>
          <w:sz w:val="24"/>
          <w:szCs w:val="24"/>
        </w:rPr>
        <w:t>ing</w:t>
      </w:r>
      <w:r w:rsidR="00724255" w:rsidRPr="005629DE">
        <w:rPr>
          <w:rFonts w:ascii="Arial" w:hAnsi="Arial" w:cs="Arial"/>
          <w:color w:val="18276C" w:themeColor="text2"/>
          <w:sz w:val="24"/>
          <w:szCs w:val="24"/>
        </w:rPr>
        <w:t xml:space="preserve"> multi-centre/multi-dis</w:t>
      </w:r>
      <w:r w:rsidR="00705E39">
        <w:rPr>
          <w:rFonts w:ascii="Arial" w:hAnsi="Arial" w:cs="Arial"/>
          <w:color w:val="18276C" w:themeColor="text2"/>
          <w:sz w:val="24"/>
          <w:szCs w:val="24"/>
        </w:rPr>
        <w:t xml:space="preserve">ciplinary </w:t>
      </w:r>
      <w:r w:rsidR="00724255" w:rsidRPr="005629DE">
        <w:rPr>
          <w:rFonts w:ascii="Arial" w:hAnsi="Arial" w:cs="Arial"/>
          <w:color w:val="18276C" w:themeColor="text2"/>
          <w:sz w:val="24"/>
          <w:szCs w:val="24"/>
        </w:rPr>
        <w:t>research projects (small</w:t>
      </w:r>
      <w:r w:rsidR="00E16B6E">
        <w:rPr>
          <w:rFonts w:ascii="Arial" w:hAnsi="Arial" w:cs="Arial"/>
          <w:color w:val="18276C" w:themeColor="text2"/>
          <w:sz w:val="24"/>
          <w:szCs w:val="24"/>
        </w:rPr>
        <w:t xml:space="preserve"> or large) to develop </w:t>
      </w:r>
      <w:r w:rsidR="00724255" w:rsidRPr="005629DE">
        <w:rPr>
          <w:rFonts w:ascii="Arial" w:hAnsi="Arial" w:cs="Arial"/>
          <w:color w:val="18276C" w:themeColor="text2"/>
          <w:sz w:val="24"/>
          <w:szCs w:val="24"/>
        </w:rPr>
        <w:t xml:space="preserve">research </w:t>
      </w:r>
      <w:r w:rsidRPr="005629DE">
        <w:rPr>
          <w:rFonts w:ascii="Arial" w:hAnsi="Arial" w:cs="Arial"/>
          <w:color w:val="18276C" w:themeColor="text2"/>
          <w:sz w:val="24"/>
          <w:szCs w:val="24"/>
        </w:rPr>
        <w:t>skills</w:t>
      </w:r>
      <w:r w:rsidR="006F7085">
        <w:rPr>
          <w:rFonts w:ascii="Arial" w:hAnsi="Arial" w:cs="Arial"/>
          <w:color w:val="18276C" w:themeColor="text2"/>
          <w:sz w:val="24"/>
          <w:szCs w:val="24"/>
        </w:rPr>
        <w:t xml:space="preserve"> and contribute to national </w:t>
      </w:r>
      <w:r w:rsidR="003B4D4B">
        <w:rPr>
          <w:rFonts w:ascii="Arial" w:hAnsi="Arial" w:cs="Arial"/>
          <w:color w:val="18276C" w:themeColor="text2"/>
          <w:sz w:val="24"/>
          <w:szCs w:val="24"/>
        </w:rPr>
        <w:t xml:space="preserve">out-put </w:t>
      </w:r>
      <w:r w:rsidR="00724255" w:rsidRPr="005629DE">
        <w:rPr>
          <w:rFonts w:ascii="Arial" w:hAnsi="Arial" w:cs="Arial"/>
          <w:color w:val="18276C" w:themeColor="text2"/>
          <w:sz w:val="24"/>
          <w:szCs w:val="24"/>
        </w:rPr>
        <w:t>across the MDT</w:t>
      </w:r>
    </w:p>
    <w:p w:rsidR="00724255" w:rsidRPr="005629DE" w:rsidRDefault="00C652EA" w:rsidP="00724255">
      <w:pPr>
        <w:pStyle w:val="ListParagraph"/>
        <w:numPr>
          <w:ilvl w:val="0"/>
          <w:numId w:val="1"/>
        </w:numPr>
        <w:rPr>
          <w:rFonts w:ascii="Arial" w:hAnsi="Arial" w:cs="Arial"/>
          <w:color w:val="18276C" w:themeColor="text2"/>
          <w:sz w:val="24"/>
          <w:szCs w:val="24"/>
        </w:rPr>
      </w:pPr>
      <w:r w:rsidRPr="005629DE">
        <w:rPr>
          <w:rFonts w:ascii="Arial" w:hAnsi="Arial" w:cs="Arial"/>
          <w:color w:val="18276C" w:themeColor="text2"/>
          <w:sz w:val="24"/>
          <w:szCs w:val="24"/>
        </w:rPr>
        <w:t>Giving</w:t>
      </w:r>
      <w:r w:rsidR="00724255" w:rsidRPr="005629DE">
        <w:rPr>
          <w:rFonts w:ascii="Arial" w:hAnsi="Arial" w:cs="Arial"/>
          <w:color w:val="18276C" w:themeColor="text2"/>
          <w:sz w:val="24"/>
          <w:szCs w:val="24"/>
        </w:rPr>
        <w:t xml:space="preserve"> </w:t>
      </w:r>
      <w:r w:rsidR="003B4D4B">
        <w:rPr>
          <w:rFonts w:ascii="Arial" w:hAnsi="Arial" w:cs="Arial"/>
          <w:color w:val="18276C" w:themeColor="text2"/>
          <w:sz w:val="24"/>
          <w:szCs w:val="24"/>
        </w:rPr>
        <w:t>support</w:t>
      </w:r>
      <w:r w:rsidR="00724255" w:rsidRPr="005629DE">
        <w:rPr>
          <w:rFonts w:ascii="Arial" w:hAnsi="Arial" w:cs="Arial"/>
          <w:color w:val="18276C" w:themeColor="text2"/>
          <w:sz w:val="24"/>
          <w:szCs w:val="24"/>
        </w:rPr>
        <w:t xml:space="preserve"> to clinicians thinking of applying, or in the process of applying to formal clinical academic training pathways</w:t>
      </w:r>
    </w:p>
    <w:p w:rsidR="00724255" w:rsidRPr="005629DE" w:rsidRDefault="00F96A2D" w:rsidP="00724255">
      <w:pPr>
        <w:pStyle w:val="ListParagraph"/>
        <w:numPr>
          <w:ilvl w:val="0"/>
          <w:numId w:val="1"/>
        </w:numPr>
        <w:rPr>
          <w:rFonts w:ascii="Arial" w:hAnsi="Arial" w:cs="Arial"/>
          <w:color w:val="18276C" w:themeColor="text2"/>
          <w:sz w:val="24"/>
          <w:szCs w:val="24"/>
        </w:rPr>
      </w:pPr>
      <w:r w:rsidRPr="005629DE">
        <w:rPr>
          <w:rFonts w:ascii="Arial" w:hAnsi="Arial" w:cs="Arial"/>
          <w:color w:val="18276C" w:themeColor="text2"/>
          <w:sz w:val="24"/>
          <w:szCs w:val="24"/>
        </w:rPr>
        <w:t>Giving</w:t>
      </w:r>
      <w:r w:rsidR="00C652EA" w:rsidRPr="005629DE">
        <w:rPr>
          <w:rFonts w:ascii="Arial" w:hAnsi="Arial" w:cs="Arial"/>
          <w:color w:val="18276C" w:themeColor="text2"/>
          <w:sz w:val="24"/>
          <w:szCs w:val="24"/>
        </w:rPr>
        <w:t xml:space="preserve"> advice</w:t>
      </w:r>
      <w:r w:rsidR="00724255" w:rsidRPr="005629DE">
        <w:rPr>
          <w:rFonts w:ascii="Arial" w:hAnsi="Arial" w:cs="Arial"/>
          <w:color w:val="18276C" w:themeColor="text2"/>
          <w:sz w:val="24"/>
          <w:szCs w:val="24"/>
        </w:rPr>
        <w:t xml:space="preserve"> to clinicians </w:t>
      </w:r>
      <w:r w:rsidR="00C652EA" w:rsidRPr="005629DE">
        <w:rPr>
          <w:rFonts w:ascii="Arial" w:hAnsi="Arial" w:cs="Arial"/>
          <w:color w:val="18276C" w:themeColor="text2"/>
          <w:sz w:val="24"/>
          <w:szCs w:val="24"/>
        </w:rPr>
        <w:t xml:space="preserve">in the very early stages of </w:t>
      </w:r>
      <w:r w:rsidR="00724255" w:rsidRPr="005629DE">
        <w:rPr>
          <w:rFonts w:ascii="Arial" w:hAnsi="Arial" w:cs="Arial"/>
          <w:color w:val="18276C" w:themeColor="text2"/>
          <w:sz w:val="24"/>
          <w:szCs w:val="24"/>
        </w:rPr>
        <w:t xml:space="preserve">developing a proposal </w:t>
      </w:r>
      <w:r w:rsidR="00C652EA" w:rsidRPr="005629DE">
        <w:rPr>
          <w:rFonts w:ascii="Arial" w:hAnsi="Arial" w:cs="Arial"/>
          <w:color w:val="18276C" w:themeColor="text2"/>
          <w:sz w:val="24"/>
          <w:szCs w:val="24"/>
        </w:rPr>
        <w:t xml:space="preserve">they are planning </w:t>
      </w:r>
      <w:r w:rsidR="00724255" w:rsidRPr="005629DE">
        <w:rPr>
          <w:rFonts w:ascii="Arial" w:hAnsi="Arial" w:cs="Arial"/>
          <w:color w:val="18276C" w:themeColor="text2"/>
          <w:sz w:val="24"/>
          <w:szCs w:val="24"/>
        </w:rPr>
        <w:t>to submit to the Cleft and Craniofacial CSG for feedback</w:t>
      </w:r>
    </w:p>
    <w:p w:rsidR="00F96A2D" w:rsidRPr="005629DE" w:rsidRDefault="00F96A2D" w:rsidP="00724255">
      <w:pPr>
        <w:pStyle w:val="ListParagraph"/>
        <w:numPr>
          <w:ilvl w:val="0"/>
          <w:numId w:val="1"/>
        </w:numPr>
        <w:rPr>
          <w:rFonts w:ascii="Arial" w:hAnsi="Arial" w:cs="Arial"/>
          <w:color w:val="18276C" w:themeColor="text2"/>
          <w:sz w:val="24"/>
          <w:szCs w:val="24"/>
        </w:rPr>
      </w:pPr>
      <w:r w:rsidRPr="005629DE">
        <w:rPr>
          <w:rFonts w:ascii="Arial" w:hAnsi="Arial" w:cs="Arial"/>
          <w:color w:val="18276C" w:themeColor="text2"/>
          <w:sz w:val="24"/>
          <w:szCs w:val="24"/>
        </w:rPr>
        <w:t>Sharing</w:t>
      </w:r>
      <w:r w:rsidR="00724255" w:rsidRPr="005629DE">
        <w:rPr>
          <w:rFonts w:ascii="Arial" w:hAnsi="Arial" w:cs="Arial"/>
          <w:color w:val="18276C" w:themeColor="text2"/>
          <w:sz w:val="24"/>
          <w:szCs w:val="24"/>
        </w:rPr>
        <w:t xml:space="preserve"> and develop</w:t>
      </w:r>
      <w:r w:rsidRPr="005629DE">
        <w:rPr>
          <w:rFonts w:ascii="Arial" w:hAnsi="Arial" w:cs="Arial"/>
          <w:color w:val="18276C" w:themeColor="text2"/>
          <w:sz w:val="24"/>
          <w:szCs w:val="24"/>
        </w:rPr>
        <w:t xml:space="preserve">ing ideas </w:t>
      </w:r>
    </w:p>
    <w:p w:rsidR="00724255" w:rsidRPr="005629DE" w:rsidRDefault="00F96A2D" w:rsidP="00724255">
      <w:pPr>
        <w:pStyle w:val="ListParagraph"/>
        <w:numPr>
          <w:ilvl w:val="0"/>
          <w:numId w:val="1"/>
        </w:numPr>
        <w:rPr>
          <w:rFonts w:ascii="Arial" w:hAnsi="Arial" w:cs="Arial"/>
          <w:color w:val="18276C" w:themeColor="text2"/>
          <w:sz w:val="24"/>
          <w:szCs w:val="24"/>
        </w:rPr>
      </w:pPr>
      <w:r w:rsidRPr="005629DE">
        <w:rPr>
          <w:rFonts w:ascii="Arial" w:hAnsi="Arial" w:cs="Arial"/>
          <w:color w:val="18276C" w:themeColor="text2"/>
          <w:sz w:val="24"/>
          <w:szCs w:val="24"/>
        </w:rPr>
        <w:t>I</w:t>
      </w:r>
      <w:r w:rsidR="00724255" w:rsidRPr="005629DE">
        <w:rPr>
          <w:rFonts w:ascii="Arial" w:hAnsi="Arial" w:cs="Arial"/>
          <w:color w:val="18276C" w:themeColor="text2"/>
          <w:sz w:val="24"/>
          <w:szCs w:val="24"/>
        </w:rPr>
        <w:t>dentify</w:t>
      </w:r>
      <w:r w:rsidRPr="005629DE">
        <w:rPr>
          <w:rFonts w:ascii="Arial" w:hAnsi="Arial" w:cs="Arial"/>
          <w:color w:val="18276C" w:themeColor="text2"/>
          <w:sz w:val="24"/>
          <w:szCs w:val="24"/>
        </w:rPr>
        <w:t>ing available</w:t>
      </w:r>
      <w:r w:rsidR="003B4D4B">
        <w:rPr>
          <w:rFonts w:ascii="Arial" w:hAnsi="Arial" w:cs="Arial"/>
          <w:color w:val="18276C" w:themeColor="text2"/>
          <w:sz w:val="24"/>
          <w:szCs w:val="24"/>
        </w:rPr>
        <w:t xml:space="preserve"> sources of funding</w:t>
      </w:r>
    </w:p>
    <w:p w:rsidR="00724255" w:rsidRPr="005629DE" w:rsidRDefault="00C652EA" w:rsidP="00724255">
      <w:pPr>
        <w:rPr>
          <w:rFonts w:ascii="Arial" w:hAnsi="Arial" w:cs="Arial"/>
          <w:b/>
          <w:color w:val="18276C" w:themeColor="text2"/>
          <w:sz w:val="24"/>
          <w:szCs w:val="24"/>
        </w:rPr>
      </w:pPr>
      <w:r w:rsidRPr="005629DE">
        <w:rPr>
          <w:rFonts w:ascii="Arial" w:hAnsi="Arial" w:cs="Arial"/>
          <w:b/>
          <w:color w:val="18276C" w:themeColor="text2"/>
          <w:sz w:val="24"/>
          <w:szCs w:val="24"/>
        </w:rPr>
        <w:t>How do I become a member?</w:t>
      </w:r>
    </w:p>
    <w:p w:rsidR="00C652EA" w:rsidRPr="005629DE" w:rsidRDefault="00C652EA" w:rsidP="00724255">
      <w:pPr>
        <w:rPr>
          <w:rFonts w:ascii="Arial" w:hAnsi="Arial" w:cs="Arial"/>
          <w:color w:val="18276C" w:themeColor="text2"/>
          <w:sz w:val="24"/>
          <w:szCs w:val="24"/>
        </w:rPr>
      </w:pPr>
      <w:r w:rsidRPr="005629DE">
        <w:rPr>
          <w:rFonts w:ascii="Arial" w:hAnsi="Arial" w:cs="Arial"/>
          <w:color w:val="18276C" w:themeColor="text2"/>
          <w:sz w:val="24"/>
          <w:szCs w:val="24"/>
        </w:rPr>
        <w:t>Please fill in an application f</w:t>
      </w:r>
      <w:r w:rsidR="005629DE">
        <w:rPr>
          <w:rFonts w:ascii="Arial" w:hAnsi="Arial" w:cs="Arial"/>
          <w:color w:val="18276C" w:themeColor="text2"/>
          <w:sz w:val="24"/>
          <w:szCs w:val="24"/>
        </w:rPr>
        <w:t>orm (copy attached) and send to</w:t>
      </w:r>
      <w:r w:rsidRPr="005629DE">
        <w:rPr>
          <w:rFonts w:ascii="Arial" w:hAnsi="Arial" w:cs="Arial"/>
          <w:color w:val="18276C" w:themeColor="text2"/>
          <w:sz w:val="24"/>
          <w:szCs w:val="24"/>
        </w:rPr>
        <w:t xml:space="preserve"> the Chairs of the group. We ask that your Line Manager confirms the</w:t>
      </w:r>
      <w:r w:rsidR="005629DE">
        <w:rPr>
          <w:rFonts w:ascii="Arial" w:hAnsi="Arial" w:cs="Arial"/>
          <w:color w:val="18276C" w:themeColor="text2"/>
          <w:sz w:val="24"/>
          <w:szCs w:val="24"/>
        </w:rPr>
        <w:t>ir support of your membership</w:t>
      </w:r>
      <w:r w:rsidRPr="005629DE">
        <w:rPr>
          <w:rFonts w:ascii="Arial" w:hAnsi="Arial" w:cs="Arial"/>
          <w:color w:val="18276C" w:themeColor="text2"/>
          <w:sz w:val="24"/>
          <w:szCs w:val="24"/>
        </w:rPr>
        <w:t xml:space="preserve"> as it is important for you to be supported </w:t>
      </w:r>
      <w:r w:rsidR="005629DE">
        <w:rPr>
          <w:rFonts w:ascii="Arial" w:hAnsi="Arial" w:cs="Arial"/>
          <w:color w:val="18276C" w:themeColor="text2"/>
          <w:sz w:val="24"/>
          <w:szCs w:val="24"/>
        </w:rPr>
        <w:t xml:space="preserve">by them </w:t>
      </w:r>
      <w:r w:rsidRPr="005629DE">
        <w:rPr>
          <w:rFonts w:ascii="Arial" w:hAnsi="Arial" w:cs="Arial"/>
          <w:color w:val="18276C" w:themeColor="text2"/>
          <w:sz w:val="24"/>
          <w:szCs w:val="24"/>
        </w:rPr>
        <w:t>in your aims and contribu</w:t>
      </w:r>
      <w:r w:rsidR="005629DE">
        <w:rPr>
          <w:rFonts w:ascii="Arial" w:hAnsi="Arial" w:cs="Arial"/>
          <w:color w:val="18276C" w:themeColor="text2"/>
          <w:sz w:val="24"/>
          <w:szCs w:val="24"/>
        </w:rPr>
        <w:t>tion to the group</w:t>
      </w:r>
      <w:r w:rsidRPr="005629DE">
        <w:rPr>
          <w:rFonts w:ascii="Arial" w:hAnsi="Arial" w:cs="Arial"/>
          <w:color w:val="18276C" w:themeColor="text2"/>
          <w:sz w:val="24"/>
          <w:szCs w:val="24"/>
        </w:rPr>
        <w:t>.</w:t>
      </w:r>
    </w:p>
    <w:p w:rsidR="00C652EA" w:rsidRPr="005629DE" w:rsidRDefault="005629DE" w:rsidP="00724255">
      <w:pPr>
        <w:rPr>
          <w:rFonts w:ascii="Arial" w:hAnsi="Arial" w:cs="Arial"/>
          <w:b/>
          <w:color w:val="18276C" w:themeColor="text2"/>
          <w:sz w:val="24"/>
          <w:szCs w:val="24"/>
        </w:rPr>
      </w:pPr>
      <w:r>
        <w:rPr>
          <w:rFonts w:ascii="Arial" w:hAnsi="Arial" w:cs="Arial"/>
          <w:b/>
          <w:color w:val="18276C" w:themeColor="text2"/>
          <w:sz w:val="24"/>
          <w:szCs w:val="24"/>
        </w:rPr>
        <w:t>What if being a member</w:t>
      </w:r>
      <w:r w:rsidR="00C652EA" w:rsidRPr="005629DE">
        <w:rPr>
          <w:rFonts w:ascii="Arial" w:hAnsi="Arial" w:cs="Arial"/>
          <w:b/>
          <w:color w:val="18276C" w:themeColor="text2"/>
          <w:sz w:val="24"/>
          <w:szCs w:val="24"/>
        </w:rPr>
        <w:t xml:space="preserve"> is </w:t>
      </w:r>
      <w:r>
        <w:rPr>
          <w:rFonts w:ascii="Arial" w:hAnsi="Arial" w:cs="Arial"/>
          <w:b/>
          <w:color w:val="18276C" w:themeColor="text2"/>
          <w:sz w:val="24"/>
          <w:szCs w:val="24"/>
        </w:rPr>
        <w:t xml:space="preserve">not </w:t>
      </w:r>
      <w:r w:rsidR="00C652EA" w:rsidRPr="005629DE">
        <w:rPr>
          <w:rFonts w:ascii="Arial" w:hAnsi="Arial" w:cs="Arial"/>
          <w:b/>
          <w:color w:val="18276C" w:themeColor="text2"/>
          <w:sz w:val="24"/>
          <w:szCs w:val="24"/>
        </w:rPr>
        <w:t xml:space="preserve">the right thing for me at the moment but </w:t>
      </w:r>
      <w:r>
        <w:rPr>
          <w:rFonts w:ascii="Arial" w:hAnsi="Arial" w:cs="Arial"/>
          <w:b/>
          <w:color w:val="18276C" w:themeColor="text2"/>
          <w:sz w:val="24"/>
          <w:szCs w:val="24"/>
        </w:rPr>
        <w:t xml:space="preserve">I would like to access </w:t>
      </w:r>
      <w:r w:rsidR="00C652EA" w:rsidRPr="005629DE">
        <w:rPr>
          <w:rFonts w:ascii="Arial" w:hAnsi="Arial" w:cs="Arial"/>
          <w:b/>
          <w:color w:val="18276C" w:themeColor="text2"/>
          <w:sz w:val="24"/>
          <w:szCs w:val="24"/>
        </w:rPr>
        <w:t>advice about a project I am thinking of doing?</w:t>
      </w:r>
    </w:p>
    <w:p w:rsidR="00C652EA" w:rsidRDefault="00C652EA" w:rsidP="00724255">
      <w:pPr>
        <w:rPr>
          <w:rFonts w:ascii="Arial" w:hAnsi="Arial" w:cs="Arial"/>
          <w:color w:val="18276C" w:themeColor="text2"/>
          <w:sz w:val="24"/>
          <w:szCs w:val="24"/>
        </w:rPr>
      </w:pPr>
      <w:r w:rsidRPr="005629DE">
        <w:rPr>
          <w:rFonts w:ascii="Arial" w:hAnsi="Arial" w:cs="Arial"/>
          <w:color w:val="18276C" w:themeColor="text2"/>
          <w:sz w:val="24"/>
          <w:szCs w:val="24"/>
        </w:rPr>
        <w:t xml:space="preserve">Clinicians who are not </w:t>
      </w:r>
      <w:r w:rsidR="005629DE">
        <w:rPr>
          <w:rFonts w:ascii="Arial" w:hAnsi="Arial" w:cs="Arial"/>
          <w:color w:val="18276C" w:themeColor="text2"/>
          <w:sz w:val="24"/>
          <w:szCs w:val="24"/>
        </w:rPr>
        <w:t xml:space="preserve">a </w:t>
      </w:r>
      <w:r w:rsidRPr="005629DE">
        <w:rPr>
          <w:rFonts w:ascii="Arial" w:hAnsi="Arial" w:cs="Arial"/>
          <w:color w:val="18276C" w:themeColor="text2"/>
          <w:sz w:val="24"/>
          <w:szCs w:val="24"/>
        </w:rPr>
        <w:t>member</w:t>
      </w:r>
      <w:r w:rsidR="00F96A2D" w:rsidRPr="005629DE">
        <w:rPr>
          <w:rFonts w:ascii="Arial" w:hAnsi="Arial" w:cs="Arial"/>
          <w:color w:val="18276C" w:themeColor="text2"/>
          <w:sz w:val="24"/>
          <w:szCs w:val="24"/>
        </w:rPr>
        <w:t xml:space="preserve"> of the group</w:t>
      </w:r>
      <w:r w:rsidRPr="005629DE">
        <w:rPr>
          <w:rFonts w:ascii="Arial" w:hAnsi="Arial" w:cs="Arial"/>
          <w:color w:val="18276C" w:themeColor="text2"/>
          <w:sz w:val="24"/>
          <w:szCs w:val="24"/>
        </w:rPr>
        <w:t xml:space="preserve"> but </w:t>
      </w:r>
      <w:r w:rsidR="00F96A2D" w:rsidRPr="005629DE">
        <w:rPr>
          <w:rFonts w:ascii="Arial" w:hAnsi="Arial" w:cs="Arial"/>
          <w:color w:val="18276C" w:themeColor="text2"/>
          <w:sz w:val="24"/>
          <w:szCs w:val="24"/>
        </w:rPr>
        <w:t xml:space="preserve">who </w:t>
      </w:r>
      <w:r w:rsidRPr="005629DE">
        <w:rPr>
          <w:rFonts w:ascii="Arial" w:hAnsi="Arial" w:cs="Arial"/>
          <w:color w:val="18276C" w:themeColor="text2"/>
          <w:sz w:val="24"/>
          <w:szCs w:val="24"/>
        </w:rPr>
        <w:t>would like to access the group for advice or feedback on a project idea can</w:t>
      </w:r>
      <w:r w:rsidR="005629DE">
        <w:rPr>
          <w:rFonts w:ascii="Arial" w:hAnsi="Arial" w:cs="Arial"/>
          <w:color w:val="18276C" w:themeColor="text2"/>
          <w:sz w:val="24"/>
          <w:szCs w:val="24"/>
        </w:rPr>
        <w:t xml:space="preserve"> contact the Chairs</w:t>
      </w:r>
      <w:r w:rsidRPr="005629DE">
        <w:rPr>
          <w:rFonts w:ascii="Arial" w:hAnsi="Arial" w:cs="Arial"/>
          <w:color w:val="18276C" w:themeColor="text2"/>
          <w:sz w:val="24"/>
          <w:szCs w:val="24"/>
        </w:rPr>
        <w:t xml:space="preserve"> to arrange to attend a meeting on a one-off basis to discuss their project with the group.</w:t>
      </w:r>
    </w:p>
    <w:p w:rsidR="005629DE" w:rsidRPr="003302C0" w:rsidRDefault="003302C0" w:rsidP="00724255">
      <w:pPr>
        <w:rPr>
          <w:rFonts w:ascii="Arial" w:hAnsi="Arial" w:cs="Arial"/>
          <w:b/>
          <w:color w:val="18276C" w:themeColor="text2"/>
          <w:sz w:val="24"/>
          <w:szCs w:val="24"/>
        </w:rPr>
      </w:pPr>
      <w:r w:rsidRPr="003302C0">
        <w:rPr>
          <w:rFonts w:ascii="Arial" w:hAnsi="Arial" w:cs="Arial"/>
          <w:b/>
          <w:color w:val="18276C" w:themeColor="text2"/>
          <w:sz w:val="24"/>
          <w:szCs w:val="24"/>
        </w:rPr>
        <w:t xml:space="preserve">Please contact us if you have </w:t>
      </w:r>
      <w:r w:rsidR="00CD21FB">
        <w:rPr>
          <w:rFonts w:ascii="Arial" w:hAnsi="Arial" w:cs="Arial"/>
          <w:b/>
          <w:color w:val="18276C" w:themeColor="text2"/>
          <w:sz w:val="24"/>
          <w:szCs w:val="24"/>
        </w:rPr>
        <w:t xml:space="preserve">any </w:t>
      </w:r>
      <w:r w:rsidRPr="003302C0">
        <w:rPr>
          <w:rFonts w:ascii="Arial" w:hAnsi="Arial" w:cs="Arial"/>
          <w:b/>
          <w:color w:val="18276C" w:themeColor="text2"/>
          <w:sz w:val="24"/>
          <w:szCs w:val="24"/>
        </w:rPr>
        <w:t>q</w:t>
      </w:r>
      <w:r w:rsidR="00CD21FB">
        <w:rPr>
          <w:rFonts w:ascii="Arial" w:hAnsi="Arial" w:cs="Arial"/>
          <w:b/>
          <w:color w:val="18276C" w:themeColor="text2"/>
          <w:sz w:val="24"/>
          <w:szCs w:val="24"/>
        </w:rPr>
        <w:t>uestions</w:t>
      </w:r>
      <w:r w:rsidRPr="003302C0">
        <w:rPr>
          <w:rFonts w:ascii="Arial" w:hAnsi="Arial" w:cs="Arial"/>
          <w:b/>
          <w:color w:val="18276C" w:themeColor="text2"/>
          <w:sz w:val="24"/>
          <w:szCs w:val="24"/>
        </w:rPr>
        <w:t>.</w:t>
      </w:r>
    </w:p>
    <w:p w:rsidR="00C37A35" w:rsidRDefault="00C37A35" w:rsidP="00724255">
      <w:pPr>
        <w:rPr>
          <w:rFonts w:ascii="Arial" w:hAnsi="Arial" w:cs="Arial"/>
          <w:b/>
          <w:color w:val="18276C" w:themeColor="text2"/>
        </w:rPr>
      </w:pPr>
    </w:p>
    <w:p w:rsidR="00C652EA" w:rsidRPr="005629DE" w:rsidRDefault="005629DE" w:rsidP="00724255">
      <w:pPr>
        <w:rPr>
          <w:rFonts w:ascii="Arial" w:hAnsi="Arial" w:cs="Arial"/>
          <w:b/>
          <w:color w:val="18276C" w:themeColor="text2"/>
        </w:rPr>
      </w:pPr>
      <w:r w:rsidRPr="005629DE">
        <w:rPr>
          <w:rFonts w:ascii="Arial" w:hAnsi="Arial" w:cs="Arial"/>
          <w:b/>
          <w:color w:val="18276C" w:themeColor="text2"/>
        </w:rPr>
        <w:t xml:space="preserve">Lucy Southby </w:t>
      </w:r>
      <w:r w:rsidR="003B4D4B">
        <w:rPr>
          <w:rFonts w:ascii="Arial" w:hAnsi="Arial" w:cs="Arial"/>
          <w:b/>
          <w:color w:val="18276C" w:themeColor="text2"/>
        </w:rPr>
        <w:tab/>
      </w:r>
      <w:r w:rsidR="003B4D4B">
        <w:rPr>
          <w:rFonts w:ascii="Arial" w:hAnsi="Arial" w:cs="Arial"/>
          <w:b/>
          <w:color w:val="18276C" w:themeColor="text2"/>
        </w:rPr>
        <w:tab/>
      </w:r>
      <w:r w:rsidR="003B4D4B">
        <w:rPr>
          <w:rFonts w:ascii="Arial" w:hAnsi="Arial" w:cs="Arial"/>
          <w:b/>
          <w:color w:val="18276C" w:themeColor="text2"/>
        </w:rPr>
        <w:tab/>
      </w:r>
      <w:r w:rsidR="003B4D4B">
        <w:rPr>
          <w:rFonts w:ascii="Arial" w:hAnsi="Arial" w:cs="Arial"/>
          <w:b/>
          <w:color w:val="18276C" w:themeColor="text2"/>
        </w:rPr>
        <w:tab/>
      </w:r>
      <w:r w:rsidR="003B4D4B">
        <w:rPr>
          <w:rFonts w:ascii="Arial" w:hAnsi="Arial" w:cs="Arial"/>
          <w:b/>
          <w:color w:val="18276C" w:themeColor="text2"/>
        </w:rPr>
        <w:tab/>
      </w:r>
      <w:r w:rsidRPr="005629DE">
        <w:rPr>
          <w:rFonts w:ascii="Arial" w:hAnsi="Arial" w:cs="Arial"/>
          <w:b/>
          <w:color w:val="18276C" w:themeColor="text2"/>
        </w:rPr>
        <w:t>Tom Dobbs</w:t>
      </w:r>
    </w:p>
    <w:p w:rsidR="003B4D4B" w:rsidRPr="003B4D4B" w:rsidRDefault="005629DE" w:rsidP="00724255">
      <w:pPr>
        <w:rPr>
          <w:rFonts w:ascii="Arial" w:hAnsi="Arial" w:cs="Arial"/>
          <w:color w:val="18276C" w:themeColor="text2"/>
        </w:rPr>
      </w:pPr>
      <w:r w:rsidRPr="005629DE">
        <w:rPr>
          <w:rFonts w:ascii="Arial" w:hAnsi="Arial" w:cs="Arial"/>
          <w:color w:val="18276C" w:themeColor="text2"/>
        </w:rPr>
        <w:t xml:space="preserve">Chair               </w:t>
      </w:r>
      <w:r w:rsidR="003B4D4B">
        <w:rPr>
          <w:rFonts w:ascii="Arial" w:hAnsi="Arial" w:cs="Arial"/>
          <w:color w:val="18276C" w:themeColor="text2"/>
        </w:rPr>
        <w:tab/>
      </w:r>
      <w:r w:rsidR="003B4D4B">
        <w:rPr>
          <w:rFonts w:ascii="Arial" w:hAnsi="Arial" w:cs="Arial"/>
          <w:color w:val="18276C" w:themeColor="text2"/>
        </w:rPr>
        <w:tab/>
      </w:r>
      <w:r w:rsidR="003B4D4B" w:rsidRPr="003B4D4B">
        <w:rPr>
          <w:rFonts w:ascii="Arial" w:hAnsi="Arial" w:cs="Arial"/>
          <w:color w:val="18276C" w:themeColor="text2"/>
        </w:rPr>
        <w:tab/>
      </w:r>
      <w:r w:rsidR="003B4D4B" w:rsidRPr="003B4D4B">
        <w:rPr>
          <w:rFonts w:ascii="Arial" w:hAnsi="Arial" w:cs="Arial"/>
          <w:color w:val="18276C" w:themeColor="text2"/>
        </w:rPr>
        <w:tab/>
      </w:r>
      <w:r w:rsidR="003B4D4B" w:rsidRPr="003B4D4B">
        <w:rPr>
          <w:rFonts w:ascii="Arial" w:hAnsi="Arial" w:cs="Arial"/>
          <w:color w:val="18276C" w:themeColor="text2"/>
        </w:rPr>
        <w:tab/>
      </w:r>
      <w:r w:rsidRPr="003B4D4B">
        <w:rPr>
          <w:rFonts w:ascii="Arial" w:hAnsi="Arial" w:cs="Arial"/>
          <w:color w:val="18276C" w:themeColor="text2"/>
        </w:rPr>
        <w:t>Vice Chair</w:t>
      </w:r>
    </w:p>
    <w:p w:rsidR="003B4D4B" w:rsidRPr="003B4D4B" w:rsidRDefault="00EB4A48" w:rsidP="00724255">
      <w:pPr>
        <w:rPr>
          <w:rFonts w:ascii="Arial" w:hAnsi="Arial" w:cs="Arial"/>
          <w:color w:val="18276C" w:themeColor="text2"/>
          <w:sz w:val="20"/>
          <w:szCs w:val="20"/>
        </w:rPr>
      </w:pPr>
      <w:hyperlink r:id="rId5" w:history="1">
        <w:r w:rsidR="003B4D4B" w:rsidRPr="003B4D4B">
          <w:rPr>
            <w:rStyle w:val="Hyperlink"/>
            <w:rFonts w:ascii="Arial" w:hAnsi="Arial" w:cs="Arial"/>
            <w:color w:val="18276C" w:themeColor="text2"/>
            <w:sz w:val="20"/>
            <w:szCs w:val="20"/>
            <w:u w:val="none"/>
          </w:rPr>
          <w:t>Lucy.Southby@ouh.nhs.uk</w:t>
        </w:r>
      </w:hyperlink>
      <w:r w:rsidR="003B4D4B" w:rsidRPr="003B4D4B">
        <w:rPr>
          <w:rFonts w:ascii="Arial" w:hAnsi="Arial" w:cs="Arial"/>
          <w:color w:val="18276C" w:themeColor="text2"/>
          <w:sz w:val="20"/>
          <w:szCs w:val="20"/>
        </w:rPr>
        <w:tab/>
      </w:r>
      <w:r w:rsidR="003B4D4B" w:rsidRPr="003B4D4B">
        <w:rPr>
          <w:rFonts w:ascii="Arial" w:hAnsi="Arial" w:cs="Arial"/>
          <w:color w:val="18276C" w:themeColor="text2"/>
          <w:sz w:val="20"/>
          <w:szCs w:val="20"/>
        </w:rPr>
        <w:tab/>
      </w:r>
      <w:r w:rsidR="003B4D4B" w:rsidRPr="003B4D4B">
        <w:rPr>
          <w:rFonts w:ascii="Arial" w:hAnsi="Arial" w:cs="Arial"/>
          <w:color w:val="18276C" w:themeColor="text2"/>
          <w:sz w:val="20"/>
          <w:szCs w:val="20"/>
        </w:rPr>
        <w:tab/>
      </w:r>
      <w:r w:rsidR="003B4D4B" w:rsidRPr="003B4D4B">
        <w:rPr>
          <w:rFonts w:ascii="Arial" w:hAnsi="Arial" w:cs="Arial"/>
          <w:color w:val="18276C" w:themeColor="text2"/>
          <w:sz w:val="20"/>
          <w:szCs w:val="20"/>
        </w:rPr>
        <w:tab/>
        <w:t>t</w:t>
      </w:r>
      <w:r w:rsidR="003B4D4B">
        <w:rPr>
          <w:rFonts w:ascii="Arial" w:hAnsi="Arial" w:cs="Arial"/>
          <w:color w:val="18276C" w:themeColor="text2"/>
          <w:sz w:val="20"/>
          <w:szCs w:val="20"/>
        </w:rPr>
        <w:t>om</w:t>
      </w:r>
      <w:r w:rsidR="003B4D4B" w:rsidRPr="003B4D4B">
        <w:rPr>
          <w:rFonts w:ascii="Arial" w:hAnsi="Arial" w:cs="Arial"/>
          <w:color w:val="18276C" w:themeColor="text2"/>
          <w:sz w:val="20"/>
          <w:szCs w:val="20"/>
        </w:rPr>
        <w:t>dobbs@doctors.net.uk</w:t>
      </w:r>
    </w:p>
    <w:sectPr w:rsidR="003B4D4B" w:rsidRPr="003B4D4B" w:rsidSect="00F96A2D">
      <w:pgSz w:w="11906" w:h="16838"/>
      <w:pgMar w:top="1440" w:right="1440" w:bottom="1440" w:left="1440" w:header="708" w:footer="708" w:gutter="0"/>
      <w:pgBorders w:offsetFrom="page">
        <w:top w:val="single" w:sz="18" w:space="24" w:color="2A59A7" w:themeColor="accent2" w:themeShade="BF"/>
        <w:left w:val="single" w:sz="18" w:space="24" w:color="2A59A7" w:themeColor="accent2" w:themeShade="BF"/>
        <w:bottom w:val="single" w:sz="18" w:space="24" w:color="2A59A7" w:themeColor="accent2" w:themeShade="BF"/>
        <w:right w:val="single" w:sz="18" w:space="24" w:color="2A59A7" w:themeColor="accen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097943"/>
    <w:multiLevelType w:val="hybridMultilevel"/>
    <w:tmpl w:val="AF0AB3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5A250C"/>
    <w:multiLevelType w:val="hybridMultilevel"/>
    <w:tmpl w:val="F452B0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B77"/>
    <w:rsid w:val="003302C0"/>
    <w:rsid w:val="003B4D4B"/>
    <w:rsid w:val="003B7348"/>
    <w:rsid w:val="00502B77"/>
    <w:rsid w:val="005629DE"/>
    <w:rsid w:val="006F7085"/>
    <w:rsid w:val="00705E39"/>
    <w:rsid w:val="00724255"/>
    <w:rsid w:val="0081270C"/>
    <w:rsid w:val="00830147"/>
    <w:rsid w:val="00C37A35"/>
    <w:rsid w:val="00C652EA"/>
    <w:rsid w:val="00CD21FB"/>
    <w:rsid w:val="00CD6687"/>
    <w:rsid w:val="00E16B6E"/>
    <w:rsid w:val="00EB4A48"/>
    <w:rsid w:val="00F9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A1EDF243-3085-4A43-AEB0-0ACB25BDE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42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4D4B"/>
    <w:rPr>
      <w:color w:val="C573D2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708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08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ucy.Southby@ouh.nhs.uk" TargetMode="Externa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Celestial">
  <a:themeElements>
    <a:clrScheme name="Celestial">
      <a:dk1>
        <a:sysClr val="windowText" lastClr="000000"/>
      </a:dk1>
      <a:lt1>
        <a:sysClr val="window" lastClr="FFFFFF"/>
      </a:lt1>
      <a:dk2>
        <a:srgbClr val="18276C"/>
      </a:dk2>
      <a:lt2>
        <a:srgbClr val="EBEBEB"/>
      </a:lt2>
      <a:accent1>
        <a:srgbClr val="AC3EC1"/>
      </a:accent1>
      <a:accent2>
        <a:srgbClr val="477BD1"/>
      </a:accent2>
      <a:accent3>
        <a:srgbClr val="46B298"/>
      </a:accent3>
      <a:accent4>
        <a:srgbClr val="90BA4C"/>
      </a:accent4>
      <a:accent5>
        <a:srgbClr val="DD9D31"/>
      </a:accent5>
      <a:accent6>
        <a:srgbClr val="E25247"/>
      </a:accent6>
      <a:hlink>
        <a:srgbClr val="C573D2"/>
      </a:hlink>
      <a:folHlink>
        <a:srgbClr val="CCAEE8"/>
      </a:folHlink>
    </a:clrScheme>
    <a:fontScheme name="Celestial">
      <a:majorFont>
        <a:latin typeface="Calibri Light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low Edge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6000"/>
                <a:hueMod val="100000"/>
                <a:satMod val="180000"/>
                <a:lumMod val="110000"/>
              </a:schemeClr>
            </a:gs>
            <a:gs pos="100000">
              <a:schemeClr val="phClr">
                <a:shade val="96000"/>
                <a:satMod val="160000"/>
                <a:lumMod val="100000"/>
              </a:schemeClr>
            </a:gs>
          </a:gsLst>
          <a:lin ang="4740000" scaled="1"/>
        </a:gradFill>
        <a:blipFill>
          <a:blip xmlns:r="http://schemas.openxmlformats.org/officeDocument/2006/relationships" r:embed="rId1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elestial" id="{C4BB2A3D-0E93-4C5F-B0D2-9D3FCE089CC5}" vid="{42E5908D-19A2-46FD-89FA-638B126129E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Southby</dc:creator>
  <cp:keywords/>
  <dc:description/>
  <cp:lastModifiedBy>LC Southby</cp:lastModifiedBy>
  <cp:revision>3</cp:revision>
  <dcterms:created xsi:type="dcterms:W3CDTF">2016-07-04T18:23:00Z</dcterms:created>
  <dcterms:modified xsi:type="dcterms:W3CDTF">2016-07-14T12:05:00Z</dcterms:modified>
</cp:coreProperties>
</file>