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0F" w:rsidRPr="005629DE" w:rsidRDefault="00502B77" w:rsidP="005629DE">
      <w:pPr>
        <w:ind w:left="720" w:firstLine="720"/>
        <w:rPr>
          <w:rFonts w:ascii="Arial" w:hAnsi="Arial" w:cs="Arial"/>
          <w:b/>
          <w:color w:val="18276C" w:themeColor="text2"/>
          <w:sz w:val="28"/>
          <w:szCs w:val="28"/>
        </w:rPr>
      </w:pPr>
      <w:r w:rsidRPr="005629DE">
        <w:rPr>
          <w:rFonts w:ascii="Arial" w:hAnsi="Arial" w:cs="Arial"/>
          <w:b/>
          <w:color w:val="18276C" w:themeColor="text2"/>
          <w:sz w:val="28"/>
          <w:szCs w:val="28"/>
        </w:rPr>
        <w:t>Cleft and Craniofacial Clinical Studies Group</w:t>
      </w:r>
    </w:p>
    <w:p w:rsidR="00F96A2D" w:rsidRPr="005629DE" w:rsidRDefault="00502B77" w:rsidP="005629DE">
      <w:pPr>
        <w:jc w:val="center"/>
        <w:rPr>
          <w:rFonts w:ascii="Arial" w:hAnsi="Arial" w:cs="Arial"/>
          <w:b/>
          <w:color w:val="18276C" w:themeColor="text2"/>
          <w:sz w:val="28"/>
          <w:szCs w:val="28"/>
        </w:rPr>
      </w:pPr>
      <w:r w:rsidRPr="005629DE">
        <w:rPr>
          <w:rFonts w:ascii="Arial" w:hAnsi="Arial" w:cs="Arial"/>
          <w:b/>
          <w:color w:val="18276C" w:themeColor="text2"/>
          <w:sz w:val="28"/>
          <w:szCs w:val="28"/>
        </w:rPr>
        <w:t>Early Career Researchers Group</w:t>
      </w:r>
    </w:p>
    <w:p w:rsidR="00F96A2D" w:rsidRPr="005629DE" w:rsidRDefault="00502B77" w:rsidP="00830147">
      <w:pPr>
        <w:jc w:val="center"/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This group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 aims to develop the capability, within cleft and craniofacial specialist services, to produce high quality research. The group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is a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imed at clinicians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within 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the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cleft lip and palate and 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>craniofacial MDT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who are 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planning to integrate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research into their clinical practice and/or develop a career as a clinical academic. It does not matter how long you have been a qualified clinician.</w:t>
      </w:r>
    </w:p>
    <w:p w:rsidR="00502B77" w:rsidRPr="005629DE" w:rsidRDefault="00502B77">
      <w:pPr>
        <w:rPr>
          <w:rFonts w:ascii="Arial" w:hAnsi="Arial" w:cs="Arial"/>
          <w:b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b/>
          <w:color w:val="18276C" w:themeColor="text2"/>
          <w:sz w:val="24"/>
          <w:szCs w:val="24"/>
        </w:rPr>
        <w:t>What does the group do?</w:t>
      </w:r>
    </w:p>
    <w:p w:rsidR="00724255" w:rsidRPr="005629DE" w:rsidRDefault="003302C0">
      <w:pPr>
        <w:rPr>
          <w:rFonts w:ascii="Arial" w:hAnsi="Arial" w:cs="Arial"/>
          <w:color w:val="18276C" w:themeColor="text2"/>
          <w:sz w:val="24"/>
          <w:szCs w:val="24"/>
        </w:rPr>
      </w:pPr>
      <w:r>
        <w:rPr>
          <w:rFonts w:ascii="Arial" w:hAnsi="Arial" w:cs="Arial"/>
          <w:color w:val="18276C" w:themeColor="text2"/>
          <w:sz w:val="24"/>
          <w:szCs w:val="24"/>
        </w:rPr>
        <w:t>A</w:t>
      </w:r>
      <w:r w:rsidR="003B4D4B">
        <w:rPr>
          <w:rFonts w:ascii="Arial" w:hAnsi="Arial" w:cs="Arial"/>
          <w:color w:val="18276C" w:themeColor="text2"/>
          <w:sz w:val="24"/>
          <w:szCs w:val="24"/>
        </w:rPr>
        <w:t>ctivity of the ECR group will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include:</w:t>
      </w:r>
    </w:p>
    <w:p w:rsidR="00E16B6E" w:rsidRPr="00E16B6E" w:rsidRDefault="00E16B6E" w:rsidP="00E16B6E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>
        <w:rPr>
          <w:rFonts w:ascii="Arial" w:hAnsi="Arial" w:cs="Arial"/>
          <w:color w:val="18276C" w:themeColor="text2"/>
          <w:sz w:val="24"/>
          <w:szCs w:val="24"/>
        </w:rPr>
        <w:t>S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pecific teaching on </w:t>
      </w:r>
      <w:r w:rsidR="00EB4A48">
        <w:rPr>
          <w:rFonts w:ascii="Arial" w:hAnsi="Arial" w:cs="Arial"/>
          <w:color w:val="18276C" w:themeColor="text2"/>
          <w:sz w:val="24"/>
          <w:szCs w:val="24"/>
        </w:rPr>
        <w:t>specific research skills/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aspects of undertaking clinical rese</w:t>
      </w:r>
      <w:r>
        <w:rPr>
          <w:rFonts w:ascii="Arial" w:hAnsi="Arial" w:cs="Arial"/>
          <w:color w:val="18276C" w:themeColor="text2"/>
          <w:sz w:val="24"/>
          <w:szCs w:val="24"/>
        </w:rPr>
        <w:t>arch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from senior</w:t>
      </w:r>
      <w:r>
        <w:rPr>
          <w:rFonts w:ascii="Arial" w:hAnsi="Arial" w:cs="Arial"/>
          <w:color w:val="18276C" w:themeColor="text2"/>
          <w:sz w:val="24"/>
          <w:szCs w:val="24"/>
        </w:rPr>
        <w:t xml:space="preserve"> and </w:t>
      </w:r>
      <w:r w:rsidR="00EB4A48">
        <w:rPr>
          <w:rFonts w:ascii="Arial" w:hAnsi="Arial" w:cs="Arial"/>
          <w:color w:val="18276C" w:themeColor="text2"/>
          <w:sz w:val="24"/>
          <w:szCs w:val="24"/>
        </w:rPr>
        <w:t>experienced clinical researchers</w:t>
      </w:r>
      <w:bookmarkStart w:id="0" w:name="_GoBack"/>
      <w:bookmarkEnd w:id="0"/>
      <w:r>
        <w:rPr>
          <w:rFonts w:ascii="Arial" w:hAnsi="Arial" w:cs="Arial"/>
          <w:color w:val="18276C" w:themeColor="text2"/>
          <w:sz w:val="24"/>
          <w:szCs w:val="24"/>
        </w:rPr>
        <w:t xml:space="preserve"> </w:t>
      </w:r>
    </w:p>
    <w:p w:rsidR="00724255" w:rsidRPr="005629DE" w:rsidRDefault="00724255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Supporti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ng clinicians to develop a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research question out of a clinical uncertainty and give guidance as to how they could undertake this </w:t>
      </w:r>
      <w:r w:rsidR="006F7085">
        <w:rPr>
          <w:rFonts w:ascii="Arial" w:hAnsi="Arial" w:cs="Arial"/>
          <w:color w:val="18276C" w:themeColor="text2"/>
          <w:sz w:val="24"/>
          <w:szCs w:val="24"/>
        </w:rPr>
        <w:t xml:space="preserve">work, through identifying a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clinical setting</w:t>
      </w:r>
      <w:r w:rsidR="00F96A2D" w:rsidRPr="005629DE">
        <w:rPr>
          <w:rFonts w:ascii="Arial" w:hAnsi="Arial" w:cs="Arial"/>
          <w:color w:val="18276C" w:themeColor="text2"/>
          <w:sz w:val="24"/>
          <w:szCs w:val="24"/>
        </w:rPr>
        <w:t xml:space="preserve"> </w:t>
      </w:r>
      <w:r w:rsidR="006F7085">
        <w:rPr>
          <w:rFonts w:ascii="Arial" w:hAnsi="Arial" w:cs="Arial"/>
          <w:color w:val="18276C" w:themeColor="text2"/>
          <w:sz w:val="24"/>
          <w:szCs w:val="24"/>
        </w:rPr>
        <w:t xml:space="preserve">or </w:t>
      </w:r>
      <w:r w:rsidR="00F96A2D" w:rsidRPr="005629DE">
        <w:rPr>
          <w:rFonts w:ascii="Arial" w:hAnsi="Arial" w:cs="Arial"/>
          <w:color w:val="18276C" w:themeColor="text2"/>
          <w:sz w:val="24"/>
          <w:szCs w:val="24"/>
        </w:rPr>
        <w:t>other group members or clinicians who may be able to help</w:t>
      </w:r>
    </w:p>
    <w:p w:rsidR="00724255" w:rsidRPr="005629DE" w:rsidRDefault="00C652EA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S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et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ting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up</w:t>
      </w:r>
      <w:r w:rsidR="006F7085">
        <w:rPr>
          <w:rFonts w:ascii="Arial" w:hAnsi="Arial" w:cs="Arial"/>
          <w:color w:val="18276C" w:themeColor="text2"/>
          <w:sz w:val="24"/>
          <w:szCs w:val="24"/>
        </w:rPr>
        <w:t xml:space="preserve"> and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support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ing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multi-centre/multi-dis</w:t>
      </w:r>
      <w:r w:rsidR="00705E39">
        <w:rPr>
          <w:rFonts w:ascii="Arial" w:hAnsi="Arial" w:cs="Arial"/>
          <w:color w:val="18276C" w:themeColor="text2"/>
          <w:sz w:val="24"/>
          <w:szCs w:val="24"/>
        </w:rPr>
        <w:t xml:space="preserve">ciplinary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research projects (small</w:t>
      </w:r>
      <w:r w:rsidR="00E16B6E">
        <w:rPr>
          <w:rFonts w:ascii="Arial" w:hAnsi="Arial" w:cs="Arial"/>
          <w:color w:val="18276C" w:themeColor="text2"/>
          <w:sz w:val="24"/>
          <w:szCs w:val="24"/>
        </w:rPr>
        <w:t xml:space="preserve"> or large) to develop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research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skills</w:t>
      </w:r>
      <w:r w:rsidR="006F7085">
        <w:rPr>
          <w:rFonts w:ascii="Arial" w:hAnsi="Arial" w:cs="Arial"/>
          <w:color w:val="18276C" w:themeColor="text2"/>
          <w:sz w:val="24"/>
          <w:szCs w:val="24"/>
        </w:rPr>
        <w:t xml:space="preserve"> and contribute to national </w:t>
      </w:r>
      <w:r w:rsidR="003B4D4B">
        <w:rPr>
          <w:rFonts w:ascii="Arial" w:hAnsi="Arial" w:cs="Arial"/>
          <w:color w:val="18276C" w:themeColor="text2"/>
          <w:sz w:val="24"/>
          <w:szCs w:val="24"/>
        </w:rPr>
        <w:t xml:space="preserve">out-put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across the MDT</w:t>
      </w:r>
    </w:p>
    <w:p w:rsidR="00724255" w:rsidRPr="005629DE" w:rsidRDefault="00C652EA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Giving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</w:t>
      </w:r>
      <w:r w:rsidR="003B4D4B">
        <w:rPr>
          <w:rFonts w:ascii="Arial" w:hAnsi="Arial" w:cs="Arial"/>
          <w:color w:val="18276C" w:themeColor="text2"/>
          <w:sz w:val="24"/>
          <w:szCs w:val="24"/>
        </w:rPr>
        <w:t>support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to clinicians thinking of applying, or in the process of applying to formal clinical academic training pathways</w:t>
      </w:r>
    </w:p>
    <w:p w:rsidR="00724255" w:rsidRPr="005629DE" w:rsidRDefault="00F96A2D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Giving</w:t>
      </w:r>
      <w:r w:rsidR="00C652EA" w:rsidRPr="005629DE">
        <w:rPr>
          <w:rFonts w:ascii="Arial" w:hAnsi="Arial" w:cs="Arial"/>
          <w:color w:val="18276C" w:themeColor="text2"/>
          <w:sz w:val="24"/>
          <w:szCs w:val="24"/>
        </w:rPr>
        <w:t xml:space="preserve"> advice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to clinicians </w:t>
      </w:r>
      <w:r w:rsidR="00C652EA" w:rsidRPr="005629DE">
        <w:rPr>
          <w:rFonts w:ascii="Arial" w:hAnsi="Arial" w:cs="Arial"/>
          <w:color w:val="18276C" w:themeColor="text2"/>
          <w:sz w:val="24"/>
          <w:szCs w:val="24"/>
        </w:rPr>
        <w:t xml:space="preserve">in the very early stages of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developing a proposal </w:t>
      </w:r>
      <w:r w:rsidR="00C652EA" w:rsidRPr="005629DE">
        <w:rPr>
          <w:rFonts w:ascii="Arial" w:hAnsi="Arial" w:cs="Arial"/>
          <w:color w:val="18276C" w:themeColor="text2"/>
          <w:sz w:val="24"/>
          <w:szCs w:val="24"/>
        </w:rPr>
        <w:t xml:space="preserve">they are planning 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to submit to the Cleft and Craniofacial CSG for feedback</w:t>
      </w:r>
    </w:p>
    <w:p w:rsidR="00F96A2D" w:rsidRPr="005629DE" w:rsidRDefault="00F96A2D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Sharing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 xml:space="preserve"> and develop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ing ideas </w:t>
      </w:r>
    </w:p>
    <w:p w:rsidR="00724255" w:rsidRPr="005629DE" w:rsidRDefault="00F96A2D" w:rsidP="00724255">
      <w:pPr>
        <w:pStyle w:val="ListParagraph"/>
        <w:numPr>
          <w:ilvl w:val="0"/>
          <w:numId w:val="1"/>
        </w:num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I</w:t>
      </w:r>
      <w:r w:rsidR="00724255" w:rsidRPr="005629DE">
        <w:rPr>
          <w:rFonts w:ascii="Arial" w:hAnsi="Arial" w:cs="Arial"/>
          <w:color w:val="18276C" w:themeColor="text2"/>
          <w:sz w:val="24"/>
          <w:szCs w:val="24"/>
        </w:rPr>
        <w:t>dentify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ing available</w:t>
      </w:r>
      <w:r w:rsidR="003B4D4B">
        <w:rPr>
          <w:rFonts w:ascii="Arial" w:hAnsi="Arial" w:cs="Arial"/>
          <w:color w:val="18276C" w:themeColor="text2"/>
          <w:sz w:val="24"/>
          <w:szCs w:val="24"/>
        </w:rPr>
        <w:t xml:space="preserve"> sources of funding</w:t>
      </w:r>
    </w:p>
    <w:p w:rsidR="00724255" w:rsidRPr="005629DE" w:rsidRDefault="00C652EA" w:rsidP="00724255">
      <w:pPr>
        <w:rPr>
          <w:rFonts w:ascii="Arial" w:hAnsi="Arial" w:cs="Arial"/>
          <w:b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b/>
          <w:color w:val="18276C" w:themeColor="text2"/>
          <w:sz w:val="24"/>
          <w:szCs w:val="24"/>
        </w:rPr>
        <w:t>How do I become a member?</w:t>
      </w:r>
    </w:p>
    <w:p w:rsidR="00C652EA" w:rsidRPr="005629DE" w:rsidRDefault="00C652EA" w:rsidP="00724255">
      <w:p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>Please fill in an application f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>orm (copy attached) and send to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the Chairs of the group. We ask that your Line Manager confirms the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>ir support of your membership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as it is important for you to be supported 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 xml:space="preserve">by them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in your aims and contribu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>tion to the group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.</w:t>
      </w:r>
    </w:p>
    <w:p w:rsidR="00C652EA" w:rsidRPr="005629DE" w:rsidRDefault="005629DE" w:rsidP="00724255">
      <w:pPr>
        <w:rPr>
          <w:rFonts w:ascii="Arial" w:hAnsi="Arial" w:cs="Arial"/>
          <w:b/>
          <w:color w:val="18276C" w:themeColor="text2"/>
          <w:sz w:val="24"/>
          <w:szCs w:val="24"/>
        </w:rPr>
      </w:pPr>
      <w:r>
        <w:rPr>
          <w:rFonts w:ascii="Arial" w:hAnsi="Arial" w:cs="Arial"/>
          <w:b/>
          <w:color w:val="18276C" w:themeColor="text2"/>
          <w:sz w:val="24"/>
          <w:szCs w:val="24"/>
        </w:rPr>
        <w:t>What if being a member</w:t>
      </w:r>
      <w:r w:rsidR="00C652EA" w:rsidRPr="005629DE">
        <w:rPr>
          <w:rFonts w:ascii="Arial" w:hAnsi="Arial" w:cs="Arial"/>
          <w:b/>
          <w:color w:val="18276C" w:themeColor="text2"/>
          <w:sz w:val="24"/>
          <w:szCs w:val="24"/>
        </w:rPr>
        <w:t xml:space="preserve"> is </w:t>
      </w:r>
      <w:r>
        <w:rPr>
          <w:rFonts w:ascii="Arial" w:hAnsi="Arial" w:cs="Arial"/>
          <w:b/>
          <w:color w:val="18276C" w:themeColor="text2"/>
          <w:sz w:val="24"/>
          <w:szCs w:val="24"/>
        </w:rPr>
        <w:t xml:space="preserve">not </w:t>
      </w:r>
      <w:r w:rsidR="00C652EA" w:rsidRPr="005629DE">
        <w:rPr>
          <w:rFonts w:ascii="Arial" w:hAnsi="Arial" w:cs="Arial"/>
          <w:b/>
          <w:color w:val="18276C" w:themeColor="text2"/>
          <w:sz w:val="24"/>
          <w:szCs w:val="24"/>
        </w:rPr>
        <w:t xml:space="preserve">the right thing for me at the moment but </w:t>
      </w:r>
      <w:r>
        <w:rPr>
          <w:rFonts w:ascii="Arial" w:hAnsi="Arial" w:cs="Arial"/>
          <w:b/>
          <w:color w:val="18276C" w:themeColor="text2"/>
          <w:sz w:val="24"/>
          <w:szCs w:val="24"/>
        </w:rPr>
        <w:t xml:space="preserve">I would like to access </w:t>
      </w:r>
      <w:r w:rsidR="00C652EA" w:rsidRPr="005629DE">
        <w:rPr>
          <w:rFonts w:ascii="Arial" w:hAnsi="Arial" w:cs="Arial"/>
          <w:b/>
          <w:color w:val="18276C" w:themeColor="text2"/>
          <w:sz w:val="24"/>
          <w:szCs w:val="24"/>
        </w:rPr>
        <w:t>advice about a project I am thinking of doing?</w:t>
      </w:r>
    </w:p>
    <w:p w:rsidR="00C652EA" w:rsidRDefault="00C652EA" w:rsidP="00724255">
      <w:pPr>
        <w:rPr>
          <w:rFonts w:ascii="Arial" w:hAnsi="Arial" w:cs="Arial"/>
          <w:color w:val="18276C" w:themeColor="text2"/>
          <w:sz w:val="24"/>
          <w:szCs w:val="24"/>
        </w:rPr>
      </w:pP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Clinicians who are not 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 xml:space="preserve">a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member</w:t>
      </w:r>
      <w:r w:rsidR="00F96A2D" w:rsidRPr="005629DE">
        <w:rPr>
          <w:rFonts w:ascii="Arial" w:hAnsi="Arial" w:cs="Arial"/>
          <w:color w:val="18276C" w:themeColor="text2"/>
          <w:sz w:val="24"/>
          <w:szCs w:val="24"/>
        </w:rPr>
        <w:t xml:space="preserve"> of the group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but </w:t>
      </w:r>
      <w:r w:rsidR="00F96A2D" w:rsidRPr="005629DE">
        <w:rPr>
          <w:rFonts w:ascii="Arial" w:hAnsi="Arial" w:cs="Arial"/>
          <w:color w:val="18276C" w:themeColor="text2"/>
          <w:sz w:val="24"/>
          <w:szCs w:val="24"/>
        </w:rPr>
        <w:t xml:space="preserve">who 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>would like to access the group for advice or feedback on a project idea can</w:t>
      </w:r>
      <w:r w:rsidR="005629DE">
        <w:rPr>
          <w:rFonts w:ascii="Arial" w:hAnsi="Arial" w:cs="Arial"/>
          <w:color w:val="18276C" w:themeColor="text2"/>
          <w:sz w:val="24"/>
          <w:szCs w:val="24"/>
        </w:rPr>
        <w:t xml:space="preserve"> contact the Chairs</w:t>
      </w:r>
      <w:r w:rsidRPr="005629DE">
        <w:rPr>
          <w:rFonts w:ascii="Arial" w:hAnsi="Arial" w:cs="Arial"/>
          <w:color w:val="18276C" w:themeColor="text2"/>
          <w:sz w:val="24"/>
          <w:szCs w:val="24"/>
        </w:rPr>
        <w:t xml:space="preserve"> to arrange to attend a meeting on a one-off basis to discuss their project with the group.</w:t>
      </w:r>
    </w:p>
    <w:p w:rsidR="005629DE" w:rsidRPr="003302C0" w:rsidRDefault="003302C0" w:rsidP="00724255">
      <w:pPr>
        <w:rPr>
          <w:rFonts w:ascii="Arial" w:hAnsi="Arial" w:cs="Arial"/>
          <w:b/>
          <w:color w:val="18276C" w:themeColor="text2"/>
          <w:sz w:val="24"/>
          <w:szCs w:val="24"/>
        </w:rPr>
      </w:pPr>
      <w:r w:rsidRPr="003302C0">
        <w:rPr>
          <w:rFonts w:ascii="Arial" w:hAnsi="Arial" w:cs="Arial"/>
          <w:b/>
          <w:color w:val="18276C" w:themeColor="text2"/>
          <w:sz w:val="24"/>
          <w:szCs w:val="24"/>
        </w:rPr>
        <w:t xml:space="preserve">Please contact us if you have </w:t>
      </w:r>
      <w:r w:rsidR="00CD21FB">
        <w:rPr>
          <w:rFonts w:ascii="Arial" w:hAnsi="Arial" w:cs="Arial"/>
          <w:b/>
          <w:color w:val="18276C" w:themeColor="text2"/>
          <w:sz w:val="24"/>
          <w:szCs w:val="24"/>
        </w:rPr>
        <w:t xml:space="preserve">any </w:t>
      </w:r>
      <w:r w:rsidRPr="003302C0">
        <w:rPr>
          <w:rFonts w:ascii="Arial" w:hAnsi="Arial" w:cs="Arial"/>
          <w:b/>
          <w:color w:val="18276C" w:themeColor="text2"/>
          <w:sz w:val="24"/>
          <w:szCs w:val="24"/>
        </w:rPr>
        <w:t>q</w:t>
      </w:r>
      <w:r w:rsidR="00CD21FB">
        <w:rPr>
          <w:rFonts w:ascii="Arial" w:hAnsi="Arial" w:cs="Arial"/>
          <w:b/>
          <w:color w:val="18276C" w:themeColor="text2"/>
          <w:sz w:val="24"/>
          <w:szCs w:val="24"/>
        </w:rPr>
        <w:t>uestions</w:t>
      </w:r>
      <w:r w:rsidRPr="003302C0">
        <w:rPr>
          <w:rFonts w:ascii="Arial" w:hAnsi="Arial" w:cs="Arial"/>
          <w:b/>
          <w:color w:val="18276C" w:themeColor="text2"/>
          <w:sz w:val="24"/>
          <w:szCs w:val="24"/>
        </w:rPr>
        <w:t>.</w:t>
      </w:r>
    </w:p>
    <w:p w:rsidR="00C37A35" w:rsidRDefault="00C37A35" w:rsidP="00724255">
      <w:pPr>
        <w:rPr>
          <w:rFonts w:ascii="Arial" w:hAnsi="Arial" w:cs="Arial"/>
          <w:b/>
          <w:color w:val="18276C" w:themeColor="text2"/>
        </w:rPr>
      </w:pPr>
    </w:p>
    <w:p w:rsidR="00C652EA" w:rsidRPr="005629DE" w:rsidRDefault="005629DE" w:rsidP="00724255">
      <w:pPr>
        <w:rPr>
          <w:rFonts w:ascii="Arial" w:hAnsi="Arial" w:cs="Arial"/>
          <w:b/>
          <w:color w:val="18276C" w:themeColor="text2"/>
        </w:rPr>
      </w:pPr>
      <w:r w:rsidRPr="005629DE">
        <w:rPr>
          <w:rFonts w:ascii="Arial" w:hAnsi="Arial" w:cs="Arial"/>
          <w:b/>
          <w:color w:val="18276C" w:themeColor="text2"/>
        </w:rPr>
        <w:t xml:space="preserve">Lucy Southby </w:t>
      </w:r>
      <w:r w:rsidR="003B4D4B">
        <w:rPr>
          <w:rFonts w:ascii="Arial" w:hAnsi="Arial" w:cs="Arial"/>
          <w:b/>
          <w:color w:val="18276C" w:themeColor="text2"/>
        </w:rPr>
        <w:tab/>
      </w:r>
      <w:r w:rsidR="003B4D4B">
        <w:rPr>
          <w:rFonts w:ascii="Arial" w:hAnsi="Arial" w:cs="Arial"/>
          <w:b/>
          <w:color w:val="18276C" w:themeColor="text2"/>
        </w:rPr>
        <w:tab/>
      </w:r>
      <w:r w:rsidR="003B4D4B">
        <w:rPr>
          <w:rFonts w:ascii="Arial" w:hAnsi="Arial" w:cs="Arial"/>
          <w:b/>
          <w:color w:val="18276C" w:themeColor="text2"/>
        </w:rPr>
        <w:tab/>
      </w:r>
      <w:r w:rsidR="003B4D4B">
        <w:rPr>
          <w:rFonts w:ascii="Arial" w:hAnsi="Arial" w:cs="Arial"/>
          <w:b/>
          <w:color w:val="18276C" w:themeColor="text2"/>
        </w:rPr>
        <w:tab/>
      </w:r>
      <w:r w:rsidR="003B4D4B">
        <w:rPr>
          <w:rFonts w:ascii="Arial" w:hAnsi="Arial" w:cs="Arial"/>
          <w:b/>
          <w:color w:val="18276C" w:themeColor="text2"/>
        </w:rPr>
        <w:tab/>
      </w:r>
      <w:r w:rsidRPr="005629DE">
        <w:rPr>
          <w:rFonts w:ascii="Arial" w:hAnsi="Arial" w:cs="Arial"/>
          <w:b/>
          <w:color w:val="18276C" w:themeColor="text2"/>
        </w:rPr>
        <w:t>Tom Dobbs</w:t>
      </w:r>
    </w:p>
    <w:p w:rsidR="003B4D4B" w:rsidRPr="003B4D4B" w:rsidRDefault="005629DE" w:rsidP="00724255">
      <w:pPr>
        <w:rPr>
          <w:rFonts w:ascii="Arial" w:hAnsi="Arial" w:cs="Arial"/>
          <w:color w:val="18276C" w:themeColor="text2"/>
        </w:rPr>
      </w:pPr>
      <w:r w:rsidRPr="005629DE">
        <w:rPr>
          <w:rFonts w:ascii="Arial" w:hAnsi="Arial" w:cs="Arial"/>
          <w:color w:val="18276C" w:themeColor="text2"/>
        </w:rPr>
        <w:t xml:space="preserve">Chair               </w:t>
      </w:r>
      <w:r w:rsidR="003B4D4B">
        <w:rPr>
          <w:rFonts w:ascii="Arial" w:hAnsi="Arial" w:cs="Arial"/>
          <w:color w:val="18276C" w:themeColor="text2"/>
        </w:rPr>
        <w:tab/>
      </w:r>
      <w:r w:rsidR="003B4D4B">
        <w:rPr>
          <w:rFonts w:ascii="Arial" w:hAnsi="Arial" w:cs="Arial"/>
          <w:color w:val="18276C" w:themeColor="text2"/>
        </w:rPr>
        <w:tab/>
      </w:r>
      <w:r w:rsidR="003B4D4B" w:rsidRPr="003B4D4B">
        <w:rPr>
          <w:rFonts w:ascii="Arial" w:hAnsi="Arial" w:cs="Arial"/>
          <w:color w:val="18276C" w:themeColor="text2"/>
        </w:rPr>
        <w:tab/>
      </w:r>
      <w:r w:rsidR="003B4D4B" w:rsidRPr="003B4D4B">
        <w:rPr>
          <w:rFonts w:ascii="Arial" w:hAnsi="Arial" w:cs="Arial"/>
          <w:color w:val="18276C" w:themeColor="text2"/>
        </w:rPr>
        <w:tab/>
      </w:r>
      <w:r w:rsidR="003B4D4B" w:rsidRPr="003B4D4B">
        <w:rPr>
          <w:rFonts w:ascii="Arial" w:hAnsi="Arial" w:cs="Arial"/>
          <w:color w:val="18276C" w:themeColor="text2"/>
        </w:rPr>
        <w:tab/>
      </w:r>
      <w:r w:rsidRPr="003B4D4B">
        <w:rPr>
          <w:rFonts w:ascii="Arial" w:hAnsi="Arial" w:cs="Arial"/>
          <w:color w:val="18276C" w:themeColor="text2"/>
        </w:rPr>
        <w:t>Vice Chair</w:t>
      </w:r>
    </w:p>
    <w:p w:rsidR="003B4D4B" w:rsidRPr="003B4D4B" w:rsidRDefault="00EB4A48" w:rsidP="00724255">
      <w:pPr>
        <w:rPr>
          <w:rFonts w:ascii="Arial" w:hAnsi="Arial" w:cs="Arial"/>
          <w:color w:val="18276C" w:themeColor="text2"/>
          <w:sz w:val="20"/>
          <w:szCs w:val="20"/>
        </w:rPr>
      </w:pPr>
      <w:hyperlink r:id="rId5" w:history="1">
        <w:r w:rsidR="003B4D4B" w:rsidRPr="003B4D4B">
          <w:rPr>
            <w:rStyle w:val="Hyperlink"/>
            <w:rFonts w:ascii="Arial" w:hAnsi="Arial" w:cs="Arial"/>
            <w:color w:val="18276C" w:themeColor="text2"/>
            <w:sz w:val="20"/>
            <w:szCs w:val="20"/>
            <w:u w:val="none"/>
          </w:rPr>
          <w:t>Lucy.Southby@ouh.nhs.uk</w:t>
        </w:r>
      </w:hyperlink>
      <w:r w:rsidR="003B4D4B" w:rsidRPr="003B4D4B">
        <w:rPr>
          <w:rFonts w:ascii="Arial" w:hAnsi="Arial" w:cs="Arial"/>
          <w:color w:val="18276C" w:themeColor="text2"/>
          <w:sz w:val="20"/>
          <w:szCs w:val="20"/>
        </w:rPr>
        <w:tab/>
      </w:r>
      <w:r w:rsidR="003B4D4B" w:rsidRPr="003B4D4B">
        <w:rPr>
          <w:rFonts w:ascii="Arial" w:hAnsi="Arial" w:cs="Arial"/>
          <w:color w:val="18276C" w:themeColor="text2"/>
          <w:sz w:val="20"/>
          <w:szCs w:val="20"/>
        </w:rPr>
        <w:tab/>
      </w:r>
      <w:r w:rsidR="003B4D4B" w:rsidRPr="003B4D4B">
        <w:rPr>
          <w:rFonts w:ascii="Arial" w:hAnsi="Arial" w:cs="Arial"/>
          <w:color w:val="18276C" w:themeColor="text2"/>
          <w:sz w:val="20"/>
          <w:szCs w:val="20"/>
        </w:rPr>
        <w:tab/>
      </w:r>
      <w:r w:rsidR="003B4D4B" w:rsidRPr="003B4D4B">
        <w:rPr>
          <w:rFonts w:ascii="Arial" w:hAnsi="Arial" w:cs="Arial"/>
          <w:color w:val="18276C" w:themeColor="text2"/>
          <w:sz w:val="20"/>
          <w:szCs w:val="20"/>
        </w:rPr>
        <w:tab/>
        <w:t>t</w:t>
      </w:r>
      <w:r w:rsidR="003B4D4B">
        <w:rPr>
          <w:rFonts w:ascii="Arial" w:hAnsi="Arial" w:cs="Arial"/>
          <w:color w:val="18276C" w:themeColor="text2"/>
          <w:sz w:val="20"/>
          <w:szCs w:val="20"/>
        </w:rPr>
        <w:t>om</w:t>
      </w:r>
      <w:r w:rsidR="003B4D4B" w:rsidRPr="003B4D4B">
        <w:rPr>
          <w:rFonts w:ascii="Arial" w:hAnsi="Arial" w:cs="Arial"/>
          <w:color w:val="18276C" w:themeColor="text2"/>
          <w:sz w:val="20"/>
          <w:szCs w:val="20"/>
        </w:rPr>
        <w:t>dobbs@doctors.net.uk</w:t>
      </w:r>
    </w:p>
    <w:sectPr w:rsidR="003B4D4B" w:rsidRPr="003B4D4B" w:rsidSect="00F96A2D">
      <w:pgSz w:w="11906" w:h="16838"/>
      <w:pgMar w:top="1440" w:right="1440" w:bottom="1440" w:left="1440" w:header="708" w:footer="708" w:gutter="0"/>
      <w:pgBorders w:offsetFrom="page">
        <w:top w:val="single" w:sz="18" w:space="24" w:color="2A59A7" w:themeColor="accent2" w:themeShade="BF"/>
        <w:left w:val="single" w:sz="18" w:space="24" w:color="2A59A7" w:themeColor="accent2" w:themeShade="BF"/>
        <w:bottom w:val="single" w:sz="18" w:space="24" w:color="2A59A7" w:themeColor="accent2" w:themeShade="BF"/>
        <w:right w:val="single" w:sz="18" w:space="24" w:color="2A59A7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943"/>
    <w:multiLevelType w:val="hybridMultilevel"/>
    <w:tmpl w:val="AF0A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50C"/>
    <w:multiLevelType w:val="hybridMultilevel"/>
    <w:tmpl w:val="F4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77"/>
    <w:rsid w:val="003302C0"/>
    <w:rsid w:val="003B4D4B"/>
    <w:rsid w:val="003B7348"/>
    <w:rsid w:val="00502B77"/>
    <w:rsid w:val="005629DE"/>
    <w:rsid w:val="006F7085"/>
    <w:rsid w:val="00705E39"/>
    <w:rsid w:val="00724255"/>
    <w:rsid w:val="0081270C"/>
    <w:rsid w:val="00830147"/>
    <w:rsid w:val="00C37A35"/>
    <w:rsid w:val="00C652EA"/>
    <w:rsid w:val="00CD21FB"/>
    <w:rsid w:val="00CD6687"/>
    <w:rsid w:val="00E16B6E"/>
    <w:rsid w:val="00EB4A48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EDF243-3085-4A43-AEB0-0ACB25B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D4B"/>
    <w:rPr>
      <w:color w:val="C573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.Southby@ouh.nhs.uk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Southby</dc:creator>
  <cp:keywords/>
  <dc:description/>
  <cp:lastModifiedBy>LC Southby</cp:lastModifiedBy>
  <cp:revision>3</cp:revision>
  <dcterms:created xsi:type="dcterms:W3CDTF">2016-07-04T18:23:00Z</dcterms:created>
  <dcterms:modified xsi:type="dcterms:W3CDTF">2016-07-14T12:05:00Z</dcterms:modified>
</cp:coreProperties>
</file>